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64" w:rsidRDefault="00EB765C" w:rsidP="0041396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EB765C">
        <w:rPr>
          <w:rFonts w:ascii="Times New Roman" w:eastAsia="Times New Roman" w:hAnsi="Times New Roman" w:cs="Times New Roman"/>
          <w:b/>
          <w:sz w:val="24"/>
        </w:rPr>
        <w:t>Allegato n. 4</w:t>
      </w:r>
      <w:bookmarkStart w:id="0" w:name="_GoBack"/>
      <w:bookmarkEnd w:id="0"/>
    </w:p>
    <w:p w:rsidR="005D52C4" w:rsidRDefault="005D52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REGOLAMENTO DEL CORSO AD INDIRIZZO MUSICALE</w:t>
      </w:r>
    </w:p>
    <w:p w:rsidR="00766DCB" w:rsidRDefault="00766DC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SCUOLA SECONDARIA PRIMO GRADO</w:t>
      </w:r>
    </w:p>
    <w:p w:rsidR="00766DCB" w:rsidRDefault="00766DCB" w:rsidP="0036626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922C4" w:rsidRPr="009922C4" w:rsidRDefault="005D52C4" w:rsidP="009922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Il Consiglio d’Istituto</w:t>
      </w:r>
    </w:p>
    <w:p w:rsidR="00766DCB" w:rsidRPr="00766DCB" w:rsidRDefault="00766DCB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Visto </w:t>
      </w:r>
      <w:r>
        <w:rPr>
          <w:rFonts w:ascii="Times New Roman" w:eastAsia="Times New Roman" w:hAnsi="Times New Roman" w:cs="Times New Roman"/>
          <w:sz w:val="24"/>
        </w:rPr>
        <w:t>il D</w:t>
      </w:r>
      <w:r w:rsidR="002A701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P</w:t>
      </w:r>
      <w:r w:rsidR="002A701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R</w:t>
      </w:r>
      <w:r w:rsidR="002A701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8 marzo 1999 n. 275 – </w:t>
      </w:r>
      <w:r>
        <w:rPr>
          <w:rFonts w:ascii="Times New Roman" w:eastAsia="Times New Roman" w:hAnsi="Times New Roman" w:cs="Times New Roman"/>
          <w:i/>
          <w:sz w:val="24"/>
        </w:rPr>
        <w:t>Regolamento recante norme in materia di autonomia delle Istituzioni scolastiche</w:t>
      </w:r>
      <w:r w:rsidR="002A701F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1EB" w:rsidRDefault="00766DC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766DCB">
        <w:rPr>
          <w:rFonts w:ascii="Times New Roman" w:eastAsia="Times New Roman" w:hAnsi="Times New Roman" w:cs="Times New Roman"/>
          <w:b/>
          <w:sz w:val="24"/>
        </w:rPr>
        <w:t>Visto</w:t>
      </w:r>
      <w:r>
        <w:rPr>
          <w:rFonts w:ascii="Times New Roman" w:eastAsia="Times New Roman" w:hAnsi="Times New Roman" w:cs="Times New Roman"/>
          <w:sz w:val="24"/>
        </w:rPr>
        <w:t xml:space="preserve"> il D.M. 6 agosto 1999</w:t>
      </w:r>
      <w:r w:rsidR="00714284" w:rsidRPr="00766DCB">
        <w:rPr>
          <w:rFonts w:ascii="Times New Roman" w:eastAsia="Times New Roman" w:hAnsi="Times New Roman" w:cs="Times New Roman"/>
          <w:sz w:val="24"/>
        </w:rPr>
        <w:t xml:space="preserve"> n. 201</w:t>
      </w:r>
      <w:r w:rsidR="00714284">
        <w:rPr>
          <w:rFonts w:ascii="Times New Roman" w:eastAsia="Times New Roman" w:hAnsi="Times New Roman" w:cs="Times New Roman"/>
          <w:b/>
          <w:sz w:val="24"/>
        </w:rPr>
        <w:t>-</w:t>
      </w:r>
      <w:r w:rsidR="00714284">
        <w:rPr>
          <w:rFonts w:ascii="Times New Roman" w:eastAsia="Times New Roman" w:hAnsi="Times New Roman" w:cs="Times New Roman"/>
          <w:i/>
          <w:sz w:val="24"/>
        </w:rPr>
        <w:t xml:space="preserve"> Corsi ad indiri</w:t>
      </w:r>
      <w:r w:rsidR="002A701F">
        <w:rPr>
          <w:rFonts w:ascii="Times New Roman" w:eastAsia="Times New Roman" w:hAnsi="Times New Roman" w:cs="Times New Roman"/>
          <w:i/>
          <w:sz w:val="24"/>
        </w:rPr>
        <w:t xml:space="preserve">zzo Musicale nella scuola Media. </w:t>
      </w:r>
      <w:r w:rsidR="00714284">
        <w:rPr>
          <w:rFonts w:ascii="Times New Roman" w:eastAsia="Times New Roman" w:hAnsi="Times New Roman" w:cs="Times New Roman"/>
          <w:i/>
          <w:sz w:val="24"/>
        </w:rPr>
        <w:t xml:space="preserve">Riconduzione </w:t>
      </w:r>
      <w:r>
        <w:rPr>
          <w:rFonts w:ascii="Times New Roman" w:eastAsia="Times New Roman" w:hAnsi="Times New Roman" w:cs="Times New Roman"/>
          <w:i/>
          <w:sz w:val="24"/>
        </w:rPr>
        <w:t>ad</w:t>
      </w:r>
      <w:r w:rsidR="00714284">
        <w:rPr>
          <w:rFonts w:ascii="Times New Roman" w:eastAsia="Times New Roman" w:hAnsi="Times New Roman" w:cs="Times New Roman"/>
          <w:i/>
          <w:sz w:val="24"/>
        </w:rPr>
        <w:t xml:space="preserve"> Ordinamento - Istituzione classe di </w:t>
      </w:r>
      <w:r>
        <w:rPr>
          <w:rFonts w:ascii="Times New Roman" w:eastAsia="Times New Roman" w:hAnsi="Times New Roman" w:cs="Times New Roman"/>
          <w:i/>
          <w:sz w:val="24"/>
        </w:rPr>
        <w:t xml:space="preserve">concorso di "strumento musicale </w:t>
      </w:r>
      <w:r w:rsidR="00714284">
        <w:rPr>
          <w:rFonts w:ascii="Times New Roman" w:eastAsia="Times New Roman" w:hAnsi="Times New Roman" w:cs="Times New Roman"/>
          <w:i/>
          <w:sz w:val="24"/>
        </w:rPr>
        <w:t>nella scuola media</w:t>
      </w:r>
      <w:r>
        <w:rPr>
          <w:rFonts w:ascii="Times New Roman" w:eastAsia="Times New Roman" w:hAnsi="Times New Roman" w:cs="Times New Roman"/>
          <w:sz w:val="24"/>
        </w:rPr>
        <w:t>”</w:t>
      </w:r>
      <w:r w:rsidR="002A701F">
        <w:rPr>
          <w:rFonts w:ascii="Times New Roman" w:eastAsia="Times New Roman" w:hAnsi="Times New Roman" w:cs="Times New Roman"/>
          <w:sz w:val="24"/>
        </w:rPr>
        <w:t>;</w:t>
      </w:r>
    </w:p>
    <w:p w:rsidR="00766DCB" w:rsidRDefault="002A701F">
      <w:pPr>
        <w:spacing w:before="100" w:after="100" w:line="240" w:lineRule="auto"/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Visto </w:t>
      </w:r>
      <w:r>
        <w:rPr>
          <w:rFonts w:ascii="Times New Roman" w:eastAsia="Times New Roman" w:hAnsi="Times New Roman" w:cs="Times New Roman"/>
          <w:sz w:val="24"/>
        </w:rPr>
        <w:t>il D.M. 31 gennaio 2011 n. 8</w:t>
      </w:r>
      <w:r w:rsidR="005C2032">
        <w:rPr>
          <w:rFonts w:ascii="Times New Roman" w:eastAsia="Times New Roman" w:hAnsi="Times New Roman" w:cs="Times New Roman"/>
          <w:sz w:val="24"/>
        </w:rPr>
        <w:t xml:space="preserve"> - </w:t>
      </w:r>
      <w:r w:rsidR="005C2032" w:rsidRPr="005C2032">
        <w:rPr>
          <w:rStyle w:val="Enfasigrassetto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Diffusione della cultura e della pratica musicale nella scuola primaria</w:t>
      </w:r>
      <w:r w:rsidR="005C2032"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</w:p>
    <w:p w:rsidR="00250354" w:rsidRPr="009922C4" w:rsidRDefault="0025035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C4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Vist</w:t>
      </w:r>
      <w:r w:rsidR="009922C4" w:rsidRPr="009922C4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9922C4"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le </w:t>
      </w:r>
      <w:r w:rsidR="009922C4">
        <w:rPr>
          <w:rStyle w:val="Enfasigrassetto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Linee Guida al DM</w:t>
      </w:r>
      <w:r w:rsidR="00F37B9E">
        <w:rPr>
          <w:rStyle w:val="Enfasigrassetto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="005D52C4">
        <w:rPr>
          <w:rStyle w:val="Enfasigrassetto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8/11</w:t>
      </w:r>
      <w:r w:rsidR="009922C4">
        <w:rPr>
          <w:rStyle w:val="Enfasigrassetto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Indicazioni operative</w:t>
      </w:r>
      <w:r w:rsidR="009922C4"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</w:p>
    <w:p w:rsidR="00EC21EB" w:rsidRDefault="0071428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Vista  </w:t>
      </w:r>
      <w:r w:rsidRPr="00766DCB">
        <w:rPr>
          <w:rFonts w:ascii="Times New Roman" w:eastAsia="Times New Roman" w:hAnsi="Times New Roman" w:cs="Times New Roman"/>
          <w:sz w:val="24"/>
        </w:rPr>
        <w:t>la</w:t>
      </w:r>
      <w:proofErr w:type="gramEnd"/>
      <w:r w:rsidRPr="00766DCB">
        <w:rPr>
          <w:rFonts w:ascii="Times New Roman" w:eastAsia="Times New Roman" w:hAnsi="Times New Roman" w:cs="Times New Roman"/>
          <w:sz w:val="24"/>
        </w:rPr>
        <w:t xml:space="preserve"> C.M. 18 dicembre 2014 </w:t>
      </w:r>
      <w:r w:rsidR="00766DCB" w:rsidRPr="00766DCB">
        <w:rPr>
          <w:rFonts w:ascii="Times New Roman" w:eastAsia="Times New Roman" w:hAnsi="Times New Roman" w:cs="Times New Roman"/>
          <w:sz w:val="24"/>
        </w:rPr>
        <w:t xml:space="preserve">n. 51 </w:t>
      </w:r>
      <w:r w:rsidR="00766DCB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Iscrizioni alle scuole dell’infanzia e alle classi delle scuole di ogni ordine e grado per l’anno scolastico 2015/2016</w:t>
      </w:r>
    </w:p>
    <w:p w:rsidR="00EC21EB" w:rsidRPr="005D52C4" w:rsidRDefault="0071428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Visto</w:t>
      </w:r>
      <w:r w:rsidRPr="005D52C4">
        <w:rPr>
          <w:rFonts w:ascii="Times New Roman" w:eastAsia="Times New Roman" w:hAnsi="Times New Roman" w:cs="Times New Roman"/>
          <w:sz w:val="24"/>
        </w:rPr>
        <w:t xml:space="preserve"> il P</w:t>
      </w:r>
      <w:r w:rsidR="005D52C4" w:rsidRPr="005D52C4">
        <w:rPr>
          <w:rFonts w:ascii="Times New Roman" w:eastAsia="Times New Roman" w:hAnsi="Times New Roman" w:cs="Times New Roman"/>
          <w:sz w:val="24"/>
        </w:rPr>
        <w:t xml:space="preserve">TOF 2016/2017 </w:t>
      </w:r>
    </w:p>
    <w:p w:rsidR="00EC21EB" w:rsidRDefault="0071428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delibera</w:t>
      </w:r>
      <w:proofErr w:type="gramEnd"/>
    </w:p>
    <w:p w:rsidR="00EC21EB" w:rsidRPr="009922C4" w:rsidRDefault="0071428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Regolamento del Corso </w:t>
      </w:r>
      <w:r w:rsidR="00910540">
        <w:rPr>
          <w:rFonts w:ascii="Times New Roman" w:eastAsia="Times New Roman" w:hAnsi="Times New Roman" w:cs="Times New Roman"/>
          <w:b/>
          <w:i/>
          <w:sz w:val="24"/>
        </w:rPr>
        <w:t xml:space="preserve">ad Indirizzo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Musicale parte integrante del Regolamento d’Istituto della scuola </w:t>
      </w:r>
      <w:r>
        <w:rPr>
          <w:rFonts w:ascii="Times New Roman" w:eastAsia="Times New Roman" w:hAnsi="Times New Roman" w:cs="Times New Roman"/>
          <w:i/>
          <w:sz w:val="24"/>
        </w:rPr>
        <w:t>come di seguito riportato.</w:t>
      </w:r>
    </w:p>
    <w:p w:rsidR="00EC21EB" w:rsidRDefault="0071428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Premessa 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L'insegnamento </w:t>
      </w:r>
      <w:r w:rsidR="00E5021F">
        <w:rPr>
          <w:rFonts w:ascii="Times New Roman" w:eastAsia="Times New Roman" w:hAnsi="Times New Roman" w:cs="Times New Roman"/>
          <w:sz w:val="24"/>
        </w:rPr>
        <w:t>dello strumento musicale</w:t>
      </w:r>
      <w:r>
        <w:rPr>
          <w:rFonts w:ascii="Times New Roman" w:eastAsia="Times New Roman" w:hAnsi="Times New Roman" w:cs="Times New Roman"/>
          <w:sz w:val="24"/>
        </w:rPr>
        <w:t xml:space="preserve"> costituisce integrazione interdisciplinare ed arricchimento dell'insegnamento obbligatorio dell'educazione musicale nel più ampio quadro delle finalità della secondaria di I grado e del progetto compless</w:t>
      </w:r>
      <w:r w:rsidR="00BF1BFD">
        <w:rPr>
          <w:rFonts w:ascii="Times New Roman" w:eastAsia="Times New Roman" w:hAnsi="Times New Roman" w:cs="Times New Roman"/>
          <w:sz w:val="24"/>
        </w:rPr>
        <w:t>ivo di formazione della persona, con il fine dell’integrazione delle diverse componenti della personalità dell’alunno: quella percettivo-motoria, quella logica, quella affettivo- sociale.</w:t>
      </w:r>
    </w:p>
    <w:p w:rsidR="00EC21EB" w:rsidRDefault="009922C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Nell’ottica della “musica come processo globale”</w:t>
      </w:r>
      <w:r w:rsidR="00E5021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021F">
        <w:rPr>
          <w:rFonts w:ascii="Times New Roman" w:eastAsia="Times New Roman" w:hAnsi="Times New Roman" w:cs="Times New Roman"/>
          <w:sz w:val="24"/>
        </w:rPr>
        <w:t>l’insegnamento strumentale</w:t>
      </w:r>
      <w:r w:rsidR="00714284">
        <w:rPr>
          <w:rFonts w:ascii="Times New Roman" w:eastAsia="Times New Roman" w:hAnsi="Times New Roman" w:cs="Times New Roman"/>
          <w:sz w:val="24"/>
        </w:rPr>
        <w:t xml:space="preserve"> concorre, pertanto, alla più consapevole appropriazione del linguaggio musicale, di cui fornisce all'alunno una piena conoscenza, integrando i suoi aspetti tecnico-pratici con quelli teorici, lessicali, storici e culturali che insieme costituiscono la complessiva valenza dell'educazione musicale; orienta quindi le finalità di quest'ultima anche in funzione di un più adeguato apporto alle specifiche finalità dell'insegnamento strumentale stesso. Sviluppare l'insegnamento musicale significa fornire agli alunni, destinati a crescere in un mondo fortemente segnato dalla presenza della musica come veicolo di comunicazione, spesso soltanto subita, una maggiore capacità di lettura attiva e critica del reale, una ulteriore possibilità di conoscenza, espressione e coscienza, razionale ed emotiva, di sé.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Obiettivo del corso triennale, quindi, una volta fornita una completa e consapevole alfabetizzazione musicale, è porre alcuni traguardi essenziali che dovranno essere da tutti raggiunti. Il rispetto delle finalità generali di carattere orientativo della scuola media non esclude la valorizzazione delle eccellenze.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</w:t>
      </w:r>
      <w:r>
        <w:rPr>
          <w:rFonts w:ascii="Times New Roman" w:eastAsia="Times New Roman" w:hAnsi="Times New Roman" w:cs="Times New Roman"/>
          <w:sz w:val="24"/>
        </w:rPr>
        <w:t xml:space="preserve"> Il Corso ad Indirizzo </w:t>
      </w:r>
      <w:r w:rsidR="00D667D4">
        <w:rPr>
          <w:rFonts w:ascii="Times New Roman" w:eastAsia="Times New Roman" w:hAnsi="Times New Roman" w:cs="Times New Roman"/>
          <w:sz w:val="24"/>
        </w:rPr>
        <w:t>Musicale</w:t>
      </w:r>
      <w:r>
        <w:rPr>
          <w:rFonts w:ascii="Times New Roman" w:eastAsia="Times New Roman" w:hAnsi="Times New Roman" w:cs="Times New Roman"/>
          <w:sz w:val="24"/>
        </w:rPr>
        <w:t xml:space="preserve"> è opzionale. Esso ha la durata di tre anni ed è parte integrante del piano di studio dello studente e materia degli esami di stato al termine del primo ciclo d’istruzione. La volontà di frequentare i corsi di ordinamento ad indirizzo musicale è espressa all’atto dell’iscrizione alla classe prima.</w:t>
      </w:r>
    </w:p>
    <w:p w:rsidR="00EC21EB" w:rsidRPr="002C56EF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14284">
        <w:rPr>
          <w:rFonts w:ascii="Times New Roman" w:eastAsia="Times New Roman" w:hAnsi="Times New Roman" w:cs="Times New Roman"/>
          <w:b/>
          <w:sz w:val="24"/>
        </w:rPr>
        <w:t>Art. 2</w:t>
      </w:r>
      <w:r w:rsidRPr="00714284">
        <w:rPr>
          <w:rFonts w:ascii="Times New Roman" w:eastAsia="Times New Roman" w:hAnsi="Times New Roman" w:cs="Times New Roman"/>
          <w:sz w:val="24"/>
        </w:rPr>
        <w:t xml:space="preserve"> </w:t>
      </w:r>
      <w:r w:rsidRPr="002C56EF">
        <w:rPr>
          <w:rFonts w:ascii="Times New Roman" w:eastAsia="Times New Roman" w:hAnsi="Times New Roman" w:cs="Times New Roman"/>
          <w:sz w:val="24"/>
        </w:rPr>
        <w:t>Il Corso ad Indirizzo Musicale si articola con classi aperte costituite da gruppi di alunni frequentanti le sezioni a tempo normale</w:t>
      </w:r>
      <w:r w:rsidR="00F55407" w:rsidRPr="002C56EF">
        <w:rPr>
          <w:rFonts w:ascii="Times New Roman" w:eastAsia="Times New Roman" w:hAnsi="Times New Roman" w:cs="Times New Roman"/>
          <w:sz w:val="24"/>
        </w:rPr>
        <w:t xml:space="preserve"> dei plessi di Pedace e Casole Bruzio</w:t>
      </w:r>
      <w:r w:rsidRPr="002C56EF">
        <w:rPr>
          <w:rFonts w:ascii="Times New Roman" w:eastAsia="Times New Roman" w:hAnsi="Times New Roman" w:cs="Times New Roman"/>
          <w:sz w:val="24"/>
        </w:rPr>
        <w:t xml:space="preserve">. </w:t>
      </w:r>
      <w:r w:rsidR="002C56EF" w:rsidRPr="002C56EF">
        <w:rPr>
          <w:rFonts w:ascii="Times New Roman" w:eastAsia="Times New Roman" w:hAnsi="Times New Roman" w:cs="Times New Roman"/>
          <w:sz w:val="24"/>
        </w:rPr>
        <w:t xml:space="preserve">In ogni </w:t>
      </w:r>
      <w:r w:rsidRPr="002C56EF">
        <w:rPr>
          <w:rFonts w:ascii="Times New Roman" w:eastAsia="Times New Roman" w:hAnsi="Times New Roman" w:cs="Times New Roman"/>
          <w:sz w:val="24"/>
        </w:rPr>
        <w:t>sezione vi sarà la possibilità di studio d</w:t>
      </w:r>
      <w:r w:rsidR="002C56EF" w:rsidRPr="002C56EF">
        <w:rPr>
          <w:rFonts w:ascii="Times New Roman" w:eastAsia="Times New Roman" w:hAnsi="Times New Roman" w:cs="Times New Roman"/>
          <w:sz w:val="24"/>
        </w:rPr>
        <w:t>i uno dei quattro strumenti: Pianoforte, Flauto, Tromba, Clarinetto.</w:t>
      </w:r>
    </w:p>
    <w:p w:rsidR="00714284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Art. 3</w:t>
      </w:r>
      <w:r>
        <w:rPr>
          <w:rFonts w:ascii="Times New Roman" w:eastAsia="Times New Roman" w:hAnsi="Times New Roman" w:cs="Times New Roman"/>
          <w:sz w:val="24"/>
        </w:rPr>
        <w:t xml:space="preserve"> Le lezioni del Corso ad Indirizzo Musicale si svolgono in orario pomeridiano con:</w:t>
      </w:r>
    </w:p>
    <w:p w:rsidR="00714284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lezioni individuali e/o in piccoli gruppi,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lezioni collettive (musica d’insieme e teoria musicale),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orchestra.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L’articolazione oraria delle attività è deliberata dal Collegio Docenti, considerati le attività del POF dell’Istituto e, ove possibile, gli impegni di studio e le altre attività svolte dallo studente, tenuto conto della priorità delle attività scolastiche su quelle extrascolastiche.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4</w:t>
      </w:r>
      <w:r>
        <w:rPr>
          <w:rFonts w:ascii="Times New Roman" w:eastAsia="Times New Roman" w:hAnsi="Times New Roman" w:cs="Times New Roman"/>
          <w:sz w:val="24"/>
        </w:rPr>
        <w:t xml:space="preserve"> Si accede al Corso ad Indirizzo Musicale previo superamento di una prova di ammissione orientativo-attitudinale. </w:t>
      </w:r>
      <w:r w:rsidR="006D5530">
        <w:rPr>
          <w:rFonts w:ascii="Times New Roman" w:eastAsia="Times New Roman" w:hAnsi="Times New Roman" w:cs="Times New Roman"/>
          <w:sz w:val="24"/>
        </w:rPr>
        <w:t>A partire dall’anno scolastico 2015/16, l</w:t>
      </w:r>
      <w:r>
        <w:rPr>
          <w:rFonts w:ascii="Times New Roman" w:eastAsia="Times New Roman" w:hAnsi="Times New Roman" w:cs="Times New Roman"/>
          <w:sz w:val="24"/>
        </w:rPr>
        <w:t xml:space="preserve">a Commissione Esaminatrice </w:t>
      </w:r>
      <w:r w:rsidR="006D5530">
        <w:rPr>
          <w:rFonts w:ascii="Times New Roman" w:eastAsia="Times New Roman" w:hAnsi="Times New Roman" w:cs="Times New Roman"/>
          <w:sz w:val="24"/>
        </w:rPr>
        <w:t>sarà</w:t>
      </w:r>
      <w:r>
        <w:rPr>
          <w:rFonts w:ascii="Times New Roman" w:eastAsia="Times New Roman" w:hAnsi="Times New Roman" w:cs="Times New Roman"/>
          <w:sz w:val="24"/>
        </w:rPr>
        <w:t xml:space="preserve"> composta dagli insegnanti di Strumento Musicale.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5</w:t>
      </w:r>
      <w:r>
        <w:rPr>
          <w:rFonts w:ascii="Times New Roman" w:eastAsia="Times New Roman" w:hAnsi="Times New Roman" w:cs="Times New Roman"/>
          <w:sz w:val="24"/>
        </w:rPr>
        <w:t xml:space="preserve"> Il numero di alunni ammessi a frequentare il Corso ad Indirizzo Musicale è determinato tenuto conto delle indicazioni</w:t>
      </w:r>
      <w:r w:rsidR="006A3198">
        <w:rPr>
          <w:rFonts w:ascii="Times New Roman" w:eastAsia="Times New Roman" w:hAnsi="Times New Roman" w:cs="Times New Roman"/>
          <w:sz w:val="24"/>
        </w:rPr>
        <w:t xml:space="preserve"> espresse dall’art.2 del D.M. n. </w:t>
      </w:r>
      <w:r>
        <w:rPr>
          <w:rFonts w:ascii="Times New Roman" w:eastAsia="Times New Roman" w:hAnsi="Times New Roman" w:cs="Times New Roman"/>
          <w:sz w:val="24"/>
        </w:rPr>
        <w:t>201/1999. Entro il mese di dicembre dell’anno scolastico corrente è reso noto il numero di posti disponibili per ogni strumento musicale per la classe prima dell’anno scolastico successivo.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6</w:t>
      </w:r>
      <w:r>
        <w:rPr>
          <w:rFonts w:ascii="Times New Roman" w:eastAsia="Times New Roman" w:hAnsi="Times New Roman" w:cs="Times New Roman"/>
          <w:sz w:val="24"/>
        </w:rPr>
        <w:t xml:space="preserve"> L’alunno può esprimere all’atto dell’iscrizione l’ordine di preferenza degli strumenti insegnati nel Corso ad Indirizzo Musicale. Le indicazioni fornite hanno valore informativo e orientativo, ma non vincolante.</w:t>
      </w:r>
      <w:r w:rsidR="009B0EC6">
        <w:rPr>
          <w:rFonts w:ascii="Times New Roman" w:eastAsia="Times New Roman" w:hAnsi="Times New Roman" w:cs="Times New Roman"/>
          <w:sz w:val="24"/>
        </w:rPr>
        <w:t xml:space="preserve"> L’assegnazione dello strumento</w:t>
      </w:r>
      <w:r>
        <w:rPr>
          <w:rFonts w:ascii="Times New Roman" w:eastAsia="Times New Roman" w:hAnsi="Times New Roman" w:cs="Times New Roman"/>
          <w:sz w:val="24"/>
        </w:rPr>
        <w:t xml:space="preserve"> è determinata dalla Commissione sulla base della prova orientativo-attitudinale. La Scuola predispone la prova orientativo-attitudinale entro il termine di scadenza delle iscrizioni e comunque non oltre i dieci giorni entro tale scadenza.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7</w:t>
      </w:r>
      <w:r>
        <w:rPr>
          <w:rFonts w:ascii="Times New Roman" w:eastAsia="Times New Roman" w:hAnsi="Times New Roman" w:cs="Times New Roman"/>
          <w:sz w:val="24"/>
        </w:rPr>
        <w:t xml:space="preserve"> Gli esiti della prova orientativo-attitudinale e l’attribuzione dello strumento di studio vengono pubblicati all’albo dell’istituzione Scolastica. Entro 10 giorni dalla data di pubblicazione è ammessa rinuncia da parte della famiglia alla frequenza da parte dell’alunno al Corso ad Indirizzo Musicale.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8</w:t>
      </w:r>
      <w:r>
        <w:rPr>
          <w:rFonts w:ascii="Times New Roman" w:eastAsia="Times New Roman" w:hAnsi="Times New Roman" w:cs="Times New Roman"/>
          <w:sz w:val="24"/>
        </w:rPr>
        <w:t xml:space="preserve"> Ogni alunno frequentante il Corso ad Indirizzo Musicale deve avere uno strumento musicale personale per lo studio quotidiano. La scuola può valutare la cessione in comodato d’uso di stru</w:t>
      </w:r>
      <w:r w:rsidR="004E2D41">
        <w:rPr>
          <w:rFonts w:ascii="Times New Roman" w:eastAsia="Times New Roman" w:hAnsi="Times New Roman" w:cs="Times New Roman"/>
          <w:sz w:val="24"/>
        </w:rPr>
        <w:t>menti musicali di sua proprietà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E2D41">
        <w:rPr>
          <w:rFonts w:ascii="Times New Roman" w:eastAsia="Times New Roman" w:hAnsi="Times New Roman" w:cs="Times New Roman"/>
          <w:sz w:val="24"/>
        </w:rPr>
        <w:t>Può essere</w:t>
      </w:r>
      <w:r>
        <w:rPr>
          <w:rFonts w:ascii="Times New Roman" w:eastAsia="Times New Roman" w:hAnsi="Times New Roman" w:cs="Times New Roman"/>
          <w:sz w:val="24"/>
        </w:rPr>
        <w:t xml:space="preserve"> richiesto agli alunni iscritti al Corso un contributo annuale deliberato dal Consiglio di Istituto per l’utilizzo e la manutenzione degli strumenti, degli accessori e del materiale didattico in uso al Corso ad Indirizzo Musicale.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10</w:t>
      </w:r>
      <w:r>
        <w:rPr>
          <w:rFonts w:ascii="Times New Roman" w:eastAsia="Times New Roman" w:hAnsi="Times New Roman" w:cs="Times New Roman"/>
          <w:sz w:val="24"/>
        </w:rPr>
        <w:t xml:space="preserve"> Le comunicazioni scuola-famiglia e la valutazione periodica mensile degli esiti viene fatta per tramite del “Libretto delle Comunicazioni di Strumento Musicale”. Esso deve essere sempre portato a scuola durante le lezioni di strumento musicale.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11</w:t>
      </w:r>
      <w:r>
        <w:rPr>
          <w:rFonts w:ascii="Times New Roman" w:eastAsia="Times New Roman" w:hAnsi="Times New Roman" w:cs="Times New Roman"/>
          <w:sz w:val="24"/>
        </w:rPr>
        <w:t xml:space="preserve"> I libri di testo del Corso ad Indirizzo Musicale sono scelti dagli insegnanti di strumento sulla base delle caratteristiche di ogni alunno, così da poter accompagnare i percorsi di apprendimento dei singoli studenti in modo personalizzato. Ogni alunno dovrà dotarsi del seguente materiale didattico funzionale allo studio dello strumento, su specifica indicazione del docente: libri di testo, metronomo/accordatore, leggio, accessori per lo strumento specifico. L’acquisto di detto materiale è a cura delle famiglie.</w:t>
      </w:r>
    </w:p>
    <w:p w:rsidR="00EC21EB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12</w:t>
      </w:r>
      <w:r>
        <w:rPr>
          <w:rFonts w:ascii="Times New Roman" w:eastAsia="Times New Roman" w:hAnsi="Times New Roman" w:cs="Times New Roman"/>
          <w:sz w:val="24"/>
        </w:rPr>
        <w:t xml:space="preserve"> La frequenza del Corso ad Indirizzo Musicale comporta in corso d’anno lo svolgimento delle seguenti attività in orario extrascolastico: saggi, concerti, concorsi e stage. Tali attività, organizzate dalla scuola, potranno richiedere per la loro realizzazione la collaborazione delle famiglie. I membri dell’Orchestra del Corso ad Indirizzo Musicale, in sede di esibizione indosseranno una divisa costituita da jeans blu e maglia/camicia bianca.</w:t>
      </w:r>
    </w:p>
    <w:p w:rsidR="00EC21EB" w:rsidRPr="00714284" w:rsidRDefault="00714284" w:rsidP="007142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13</w:t>
      </w:r>
      <w:r>
        <w:rPr>
          <w:rFonts w:ascii="Times New Roman" w:eastAsia="Times New Roman" w:hAnsi="Times New Roman" w:cs="Times New Roman"/>
          <w:sz w:val="24"/>
        </w:rPr>
        <w:t xml:space="preserve"> La Scuola organizza attività di orientamento per le famiglie degli alunni e di continuità formativa per gli studenti della primaria per illustrare i contenuti e le modalità di organizzazione del Corso ad Indirizzo Musicale e familiarizzare allo studio di uno strumento. </w:t>
      </w:r>
    </w:p>
    <w:sectPr w:rsidR="00EC21EB" w:rsidRPr="00714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EB"/>
    <w:rsid w:val="00220DAF"/>
    <w:rsid w:val="00250354"/>
    <w:rsid w:val="002A701F"/>
    <w:rsid w:val="002C56EF"/>
    <w:rsid w:val="0036626B"/>
    <w:rsid w:val="00413964"/>
    <w:rsid w:val="004E2D41"/>
    <w:rsid w:val="005C2032"/>
    <w:rsid w:val="005D52C4"/>
    <w:rsid w:val="00695CF7"/>
    <w:rsid w:val="006A3198"/>
    <w:rsid w:val="006D5530"/>
    <w:rsid w:val="00714284"/>
    <w:rsid w:val="00766DCB"/>
    <w:rsid w:val="00910540"/>
    <w:rsid w:val="009119D1"/>
    <w:rsid w:val="009922C4"/>
    <w:rsid w:val="009B0EC6"/>
    <w:rsid w:val="00BF1BFD"/>
    <w:rsid w:val="00D667D4"/>
    <w:rsid w:val="00E5021F"/>
    <w:rsid w:val="00EB765C"/>
    <w:rsid w:val="00EC21EB"/>
    <w:rsid w:val="00F37B9E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A9163-D8F1-422D-B77A-4F38A39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C2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Codispoti</dc:creator>
  <cp:lastModifiedBy>Andrea Codispoti</cp:lastModifiedBy>
  <cp:revision>10</cp:revision>
  <dcterms:created xsi:type="dcterms:W3CDTF">2015-03-19T10:27:00Z</dcterms:created>
  <dcterms:modified xsi:type="dcterms:W3CDTF">2017-05-13T10:03:00Z</dcterms:modified>
</cp:coreProperties>
</file>